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BBE20">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关于开展2023年度湖北省科技期刊</w:t>
      </w:r>
    </w:p>
    <w:p w14:paraId="19540D27">
      <w:pPr>
        <w:spacing w:line="560" w:lineRule="exact"/>
        <w:ind w:firstLine="880" w:firstLineChars="20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百篇优秀论文遴选工作的通知</w:t>
      </w:r>
    </w:p>
    <w:p w14:paraId="270728A3">
      <w:pPr>
        <w:spacing w:line="560" w:lineRule="exact"/>
        <w:ind w:firstLine="643" w:firstLineChars="200"/>
        <w:rPr>
          <w:rFonts w:ascii="仿宋_GB2312" w:hAnsi="仿宋_GB2312" w:eastAsia="仿宋_GB2312" w:cs="仿宋_GB2312"/>
          <w:b/>
          <w:bCs/>
          <w:sz w:val="32"/>
          <w:szCs w:val="32"/>
        </w:rPr>
      </w:pPr>
    </w:p>
    <w:p w14:paraId="1F86A56B">
      <w:pPr>
        <w:spacing w:line="560" w:lineRule="exact"/>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各期刊社（编辑部）：</w:t>
      </w:r>
    </w:p>
    <w:p w14:paraId="2024CB1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为深入贯彻党的二十届三中全会精神，认真落实习近平总书记关于加强培育世界一流科技期刊的重要指示，充分展示我省科技期刊赋能新质生产力发展取得的突出成绩，助推科技期刊高质量发展，经报</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科协同意，决定开展2023年度湖北省科技期刊百篇优秀论文遴选工作。现将有关事宜通知如下。</w:t>
      </w:r>
    </w:p>
    <w:p w14:paraId="6985282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14:paraId="2B5337C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激励广大科技工作者将科技前沿有突破、有建树、有原始创新、有引领作用的高水平优秀论文发表在我省科技期刊上，不断提升我省科技期刊的学术影响力和核心竞争力，助力一流科技期刊建设。</w:t>
      </w:r>
    </w:p>
    <w:p w14:paraId="398ECA1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二、实施原则</w:t>
      </w:r>
    </w:p>
    <w:p w14:paraId="41EEF8F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（一）科学分类实施，公平公正遴选</w:t>
      </w:r>
    </w:p>
    <w:p w14:paraId="73EBABC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ascii="楷体_GB2312" w:hAnsi="楷体_GB2312" w:eastAsia="仿宋_GB2312" w:cs="楷体_GB2312"/>
          <w:sz w:val="32"/>
          <w:szCs w:val="32"/>
        </w:rPr>
      </w:pPr>
      <w:r>
        <w:rPr>
          <w:rFonts w:hint="eastAsia" w:ascii="仿宋_GB2312" w:hAnsi="仿宋_GB2312" w:eastAsia="仿宋_GB2312" w:cs="仿宋_GB2312"/>
          <w:sz w:val="32"/>
          <w:szCs w:val="32"/>
        </w:rPr>
        <w:t>百篇优秀论文遴选工作由湖北省科学技术期刊编辑学会组织实施</w:t>
      </w:r>
      <w:r>
        <w:rPr>
          <w:rFonts w:hint="eastAsia" w:eastAsia="仿宋_GB2312"/>
          <w:sz w:val="32"/>
          <w:szCs w:val="32"/>
        </w:rPr>
        <w:t>。基于学科分类和科技期刊分布情况，分类遴选。遴选工作</w:t>
      </w:r>
      <w:r>
        <w:rPr>
          <w:rFonts w:hint="eastAsia" w:ascii="仿宋_GB2312" w:hAnsi="仿宋_GB2312" w:eastAsia="仿宋_GB2312" w:cs="仿宋_GB2312"/>
          <w:sz w:val="32"/>
          <w:szCs w:val="32"/>
        </w:rPr>
        <w:t>严格按照初审、终审和公示等程序进行，充分体现</w:t>
      </w:r>
      <w:r>
        <w:rPr>
          <w:rFonts w:hint="eastAsia" w:eastAsia="仿宋_GB2312"/>
          <w:sz w:val="32"/>
          <w:szCs w:val="32"/>
        </w:rPr>
        <w:t>遴选工作的</w:t>
      </w:r>
      <w:r>
        <w:rPr>
          <w:rFonts w:hint="eastAsia" w:ascii="仿宋_GB2312" w:hAnsi="仿宋_GB2312" w:eastAsia="仿宋_GB2312" w:cs="仿宋_GB2312"/>
          <w:sz w:val="32"/>
          <w:szCs w:val="32"/>
        </w:rPr>
        <w:t>权威性、公正性和公信力。</w:t>
      </w:r>
    </w:p>
    <w:p w14:paraId="37B6CF97">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尊重科学规律，坚持价值导向</w:t>
      </w:r>
    </w:p>
    <w:p w14:paraId="2762657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百篇优秀论文遴选工作立足我省科技期刊的学科分布与梯队发展现状，将</w:t>
      </w:r>
      <w:r>
        <w:rPr>
          <w:rFonts w:hint="eastAsia" w:eastAsia="仿宋_GB2312"/>
          <w:sz w:val="32"/>
          <w:szCs w:val="32"/>
        </w:rPr>
        <w:t>学术价值或应用价值作为</w:t>
      </w:r>
      <w:r>
        <w:rPr>
          <w:rFonts w:hint="eastAsia" w:ascii="仿宋_GB2312" w:hAnsi="仿宋_GB2312" w:eastAsia="仿宋_GB2312" w:cs="仿宋_GB2312"/>
          <w:sz w:val="32"/>
          <w:szCs w:val="32"/>
        </w:rPr>
        <w:t>论文遴选的</w:t>
      </w:r>
      <w:r>
        <w:rPr>
          <w:rFonts w:hint="eastAsia" w:eastAsia="仿宋_GB2312"/>
          <w:sz w:val="32"/>
          <w:szCs w:val="32"/>
        </w:rPr>
        <w:t>首要标准，兼顾文献计量指标和同行评议结果，确保遴选论文质量，宁缺毋滥。评选采取定量与定性相结合的原则，防止出现唯文献计量指标的倾向。</w:t>
      </w:r>
    </w:p>
    <w:p w14:paraId="7348E8A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（三）严守科研诚信，注重激励创新</w:t>
      </w:r>
    </w:p>
    <w:p w14:paraId="6EF0A41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各期刊社（编辑部）</w:t>
      </w:r>
      <w:r>
        <w:rPr>
          <w:rFonts w:hint="eastAsia" w:ascii="仿宋_GB2312" w:hAnsi="仿宋_GB2312" w:eastAsia="仿宋_GB2312" w:cs="仿宋_GB2312"/>
          <w:sz w:val="32"/>
          <w:szCs w:val="32"/>
        </w:rPr>
        <w:t>要夯实责任，加强组织，严守科学道德和学术诚信底线，充分发挥学术自律、自净功能，规范论文推荐。要加强对优秀科技论文的推介和宣传，充分发挥优秀科技论文的示范引领作用，调动和激发广大科技工作者的积极性和创造性，全面推动我省科技期刊创新和科技进步。</w:t>
      </w:r>
    </w:p>
    <w:p w14:paraId="33DA7D2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三、遴选范围</w:t>
      </w:r>
    </w:p>
    <w:p w14:paraId="374D84C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（一）论文类别</w:t>
      </w:r>
    </w:p>
    <w:p w14:paraId="4DA031A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宋体" w:hAnsi="宋体" w:eastAsia="宋体" w:cs="宋体"/>
          <w:kern w:val="0"/>
          <w:sz w:val="19"/>
          <w:szCs w:val="19"/>
        </w:rPr>
      </w:pPr>
      <w:r>
        <w:rPr>
          <w:rFonts w:hint="eastAsia" w:ascii="仿宋_GB2312" w:hAnsi="仿宋_GB2312" w:eastAsia="仿宋_GB2312" w:cs="仿宋_GB2312"/>
          <w:sz w:val="32"/>
          <w:szCs w:val="32"/>
        </w:rPr>
        <w:t>遴选论文按学科分为理学（A）、工学（B）、农学（C）、医学（D）、交叉学科（E）五类。</w:t>
      </w:r>
    </w:p>
    <w:p w14:paraId="59EF374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（二）论文来源</w:t>
      </w:r>
    </w:p>
    <w:p w14:paraId="572D48A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遴选论文仅限于2023年1月1日至2023年12月31日，发表在我省辖区内具有国内统一刊号（CN）的科技期刊上的论文（不含增刊论文）。</w:t>
      </w:r>
    </w:p>
    <w:p w14:paraId="39F512A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四、遴选程序</w:t>
      </w:r>
    </w:p>
    <w:p w14:paraId="1AA1DCB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论文遴选工作分为论文推荐、论文初审、终审认定、结果发布等步骤。</w:t>
      </w:r>
    </w:p>
    <w:p w14:paraId="08BC311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（一）论文推荐</w:t>
      </w:r>
    </w:p>
    <w:p w14:paraId="68903FF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各科技期刊社（编辑部）按每刊不超过3篇排序推荐论文，并如实填写推荐表。</w:t>
      </w:r>
    </w:p>
    <w:p w14:paraId="56B02F5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（二）论文初审</w:t>
      </w:r>
    </w:p>
    <w:p w14:paraId="7B35D0B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按论文类别组建不少于</w:t>
      </w:r>
      <w:r>
        <w:rPr>
          <w:rFonts w:hint="eastAsia" w:ascii="仿宋_GB2312" w:hAnsi="仿宋_GB2312" w:eastAsia="仿宋_GB2312" w:cs="仿宋_GB2312"/>
          <w:color w:val="000000" w:themeColor="text1"/>
          <w:sz w:val="32"/>
          <w:szCs w:val="32"/>
          <w14:textFill>
            <w14:solidFill>
              <w14:schemeClr w14:val="tx1"/>
            </w14:solidFill>
          </w14:textFill>
        </w:rPr>
        <w:t>3人</w:t>
      </w:r>
      <w:r>
        <w:rPr>
          <w:rFonts w:hint="eastAsia" w:ascii="仿宋_GB2312" w:hAnsi="仿宋_GB2312" w:eastAsia="仿宋_GB2312" w:cs="仿宋_GB2312"/>
          <w:sz w:val="32"/>
          <w:szCs w:val="32"/>
        </w:rPr>
        <w:t>的评审专家，对推荐论文进行初审。初审专家应严格遵循回避原则，被推荐论文作者不得担任评审专家。</w:t>
      </w:r>
    </w:p>
    <w:p w14:paraId="6975C00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（三）终审认定</w:t>
      </w:r>
    </w:p>
    <w:p w14:paraId="0CA321C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组建终审专家组</w:t>
      </w:r>
      <w:r>
        <w:rPr>
          <w:rFonts w:hint="eastAsia" w:ascii="仿宋_GB2312" w:hAnsi="仿宋_GB2312" w:eastAsia="仿宋_GB2312" w:cs="仿宋_GB2312"/>
          <w:sz w:val="32"/>
          <w:szCs w:val="32"/>
        </w:rPr>
        <w:t>，对初审结果进行终审，产生拟入选的百篇优秀科技论文名单。</w:t>
      </w:r>
    </w:p>
    <w:p w14:paraId="7D25ED5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（四）结果发布</w:t>
      </w:r>
    </w:p>
    <w:p w14:paraId="64A1ADC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对拟入选的百篇优秀论文名单进行公示，确认无异议后，公布遴选结果，并报省科协。</w:t>
      </w:r>
    </w:p>
    <w:p w14:paraId="3B836A8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五、材料报送</w:t>
      </w:r>
    </w:p>
    <w:p w14:paraId="60832F3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各科技期刊社（编辑部）于2024年1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日前将推荐材料（纸质盖章件1份及电子版）报送至湖北省科学技术期刊编辑学会办公室。提交材料包括：</w:t>
      </w:r>
    </w:p>
    <w:p w14:paraId="6EB3E90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1.推荐论文期刊封面、封底、期刊目录、论文正文的复印件，按顺序装订；</w:t>
      </w:r>
    </w:p>
    <w:p w14:paraId="78766F2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2.2023年度湖北省科技期刊百篇优秀论文推荐表（附件1）；</w:t>
      </w:r>
    </w:p>
    <w:p w14:paraId="5BF6B69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3.2023年度湖北省科技期刊百篇优秀论文推荐汇总表（附件2）。</w:t>
      </w:r>
    </w:p>
    <w:p w14:paraId="1CF8829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电子材料发送至电子信箱：hbskjqkbjxh@163.com（邮件主题格式：2023省优秀论文+刊名；附件命名格式：学科分类（A</w:t>
      </w:r>
      <w:r>
        <w:rPr>
          <w:rFonts w:ascii="Times New Roman" w:hAnsi="Times New Roman" w:eastAsia="仿宋_GB2312"/>
          <w:sz w:val="32"/>
          <w:szCs w:val="32"/>
        </w:rPr>
        <w:t>~</w:t>
      </w:r>
      <w:r>
        <w:rPr>
          <w:rFonts w:hint="eastAsia" w:ascii="仿宋_GB2312" w:hAnsi="仿宋_GB2312" w:eastAsia="仿宋_GB2312" w:cs="仿宋_GB2312"/>
          <w:sz w:val="32"/>
          <w:szCs w:val="32"/>
        </w:rPr>
        <w:t>E）+论文类型（1</w:t>
      </w:r>
      <w:r>
        <w:rPr>
          <w:rFonts w:ascii="Times New Roman" w:hAnsi="Times New Roman" w:eastAsia="仿宋_GB2312"/>
          <w:sz w:val="32"/>
          <w:szCs w:val="32"/>
        </w:rPr>
        <w:t>~</w:t>
      </w:r>
      <w:r>
        <w:rPr>
          <w:rFonts w:hint="eastAsia" w:ascii="仿宋_GB2312" w:hAnsi="仿宋_GB2312" w:eastAsia="仿宋_GB2312" w:cs="仿宋_GB2312"/>
          <w:sz w:val="32"/>
          <w:szCs w:val="32"/>
        </w:rPr>
        <w:t>3）+刊名+论文题名）。</w:t>
      </w:r>
    </w:p>
    <w:p w14:paraId="21D35AF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联系人：邹松园  联系电话：027-86551243，13971495340</w:t>
      </w:r>
      <w:r>
        <w:rPr>
          <w:rFonts w:hint="eastAsia" w:ascii="仿宋_GB2312" w:hAnsi="仿宋_GB2312" w:eastAsia="仿宋_GB2312" w:cs="仿宋_GB2312"/>
          <w:sz w:val="32"/>
          <w:szCs w:val="32"/>
          <w:lang w:eastAsia="zh-CN"/>
        </w:rPr>
        <w:t>。</w:t>
      </w:r>
    </w:p>
    <w:p w14:paraId="7A5D414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联系地址：武汉市武汉理工大学余家头校区社科楼1楼</w:t>
      </w:r>
      <w:r>
        <w:rPr>
          <w:rFonts w:hint="eastAsia" w:ascii="仿宋_GB2312" w:hAnsi="仿宋_GB2312" w:eastAsia="仿宋_GB2312" w:cs="仿宋_GB2312"/>
          <w:sz w:val="32"/>
          <w:szCs w:val="32"/>
          <w:lang w:eastAsia="zh-CN"/>
        </w:rPr>
        <w:t>。</w:t>
      </w:r>
    </w:p>
    <w:p w14:paraId="08BA4C5A">
      <w:pPr>
        <w:pStyle w:val="2"/>
      </w:pPr>
    </w:p>
    <w:p w14:paraId="37A45F2A">
      <w:pPr>
        <w:spacing w:line="560" w:lineRule="exact"/>
        <w:jc w:val="righ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湖北省科学技术期刊编辑学会</w:t>
      </w:r>
    </w:p>
    <w:p w14:paraId="494767C9">
      <w:pPr>
        <w:spacing w:line="560" w:lineRule="exact"/>
        <w:ind w:firstLine="6144" w:firstLineChars="1700"/>
        <w:rPr>
          <w:rFonts w:hint="eastAsia" w:ascii="仿宋_GB2312" w:hAnsi="仿宋_GB2312" w:eastAsia="仿宋_GB2312" w:cs="仿宋_GB2312"/>
          <w:b/>
          <w:bCs/>
          <w:sz w:val="36"/>
          <w:szCs w:val="36"/>
          <w:lang w:val="en-US" w:eastAsia="zh-CN"/>
        </w:rPr>
      </w:pPr>
      <w:r>
        <w:rPr>
          <w:rFonts w:ascii="仿宋_GB2312" w:hAnsi="仿宋_GB2312" w:eastAsia="仿宋_GB2312" w:cs="仿宋_GB2312"/>
          <w:b/>
          <w:bCs/>
          <w:sz w:val="36"/>
          <w:szCs w:val="36"/>
        </w:rPr>
        <w:t>2024</w:t>
      </w:r>
      <w:r>
        <w:rPr>
          <w:rFonts w:hint="eastAsia" w:ascii="仿宋_GB2312" w:hAnsi="仿宋_GB2312" w:eastAsia="仿宋_GB2312" w:cs="仿宋_GB2312"/>
          <w:b/>
          <w:bCs/>
          <w:sz w:val="36"/>
          <w:szCs w:val="36"/>
          <w:lang w:val="en-US" w:eastAsia="zh-CN"/>
        </w:rPr>
        <w:t>-</w:t>
      </w:r>
      <w:r>
        <w:rPr>
          <w:rFonts w:ascii="仿宋_GB2312" w:hAnsi="仿宋_GB2312" w:eastAsia="仿宋_GB2312" w:cs="仿宋_GB2312"/>
          <w:b/>
          <w:bCs/>
          <w:sz w:val="36"/>
          <w:szCs w:val="36"/>
        </w:rPr>
        <w:t>11</w:t>
      </w:r>
      <w:r>
        <w:rPr>
          <w:rFonts w:hint="eastAsia" w:ascii="仿宋_GB2312" w:hAnsi="仿宋_GB2312" w:eastAsia="仿宋_GB2312" w:cs="仿宋_GB2312"/>
          <w:b/>
          <w:bCs/>
          <w:sz w:val="36"/>
          <w:szCs w:val="36"/>
          <w:lang w:val="en-US" w:eastAsia="zh-CN"/>
        </w:rPr>
        <w:t>-</w:t>
      </w:r>
      <w:r>
        <w:rPr>
          <w:rFonts w:hint="eastAsia" w:ascii="仿宋_GB2312" w:hAnsi="仿宋_GB2312" w:eastAsia="仿宋_GB2312" w:cs="仿宋_GB2312"/>
          <w:b/>
          <w:bCs/>
          <w:sz w:val="36"/>
          <w:szCs w:val="36"/>
        </w:rPr>
        <w:t>2</w:t>
      </w:r>
      <w:r>
        <w:rPr>
          <w:rFonts w:hint="eastAsia" w:ascii="仿宋_GB2312" w:hAnsi="仿宋_GB2312" w:eastAsia="仿宋_GB2312" w:cs="仿宋_GB2312"/>
          <w:b/>
          <w:bCs/>
          <w:sz w:val="36"/>
          <w:szCs w:val="36"/>
          <w:lang w:val="en-US" w:eastAsia="zh-CN"/>
        </w:rPr>
        <w:t>2</w:t>
      </w:r>
    </w:p>
    <w:p w14:paraId="679F12DC">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14:paraId="70DCD5C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spacing w:before="0" w:beforeLines="0" w:beforeAutospacing="0" w:after="0" w:afterLines="0" w:afterAutospacing="0" w:line="560" w:lineRule="exact"/>
        <w:ind w:right="0" w:right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2023年度湖北省科技期刊百篇优秀论文</w:t>
      </w:r>
    </w:p>
    <w:p w14:paraId="454EDF2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spacing w:before="0" w:beforeLines="0" w:beforeAutospacing="0" w:after="0" w:afterLines="0" w:afterAutospacing="0" w:line="560" w:lineRule="exact"/>
        <w:ind w:right="0" w:right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 荐 表</w:t>
      </w:r>
    </w:p>
    <w:p w14:paraId="5D7D30A9">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黑体_GBK" w:hAnsi="方正黑体_GBK" w:eastAsia="方正黑体_GBK" w:cs="方正黑体_GBK"/>
          <w:i w:val="0"/>
          <w:caps w:val="0"/>
          <w:color w:val="000000"/>
          <w:spacing w:val="0"/>
          <w:sz w:val="32"/>
          <w:szCs w:val="32"/>
          <w:u w:val="none"/>
          <w:shd w:val="clear" w:color="auto" w:fill="FFFFFF"/>
          <w:lang w:val="en-US" w:eastAsia="zh-CN"/>
        </w:rPr>
      </w:pPr>
      <w:r>
        <w:rPr>
          <w:rFonts w:hint="eastAsia" w:ascii="方正黑体_GBK" w:hAnsi="方正黑体_GBK" w:eastAsia="方正黑体_GBK" w:cs="方正黑体_GBK"/>
          <w:i w:val="0"/>
          <w:caps w:val="0"/>
          <w:color w:val="000000"/>
          <w:spacing w:val="0"/>
          <w:sz w:val="32"/>
          <w:szCs w:val="32"/>
          <w:u w:val="none"/>
          <w:shd w:val="clear" w:color="auto" w:fill="FFFFFF"/>
          <w:lang w:val="en-US" w:eastAsia="zh-CN"/>
        </w:rPr>
        <w:t>一、单位信息</w:t>
      </w:r>
    </w:p>
    <w:tbl>
      <w:tblPr>
        <w:tblStyle w:val="6"/>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398"/>
        <w:gridCol w:w="1639"/>
        <w:gridCol w:w="3804"/>
      </w:tblGrid>
      <w:tr w14:paraId="29CA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250A7F">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刊名</w:t>
            </w:r>
          </w:p>
        </w:tc>
        <w:tc>
          <w:tcPr>
            <w:tcW w:w="7841" w:type="dxa"/>
            <w:gridSpan w:val="3"/>
            <w:noWrap w:val="0"/>
            <w:vAlign w:val="top"/>
          </w:tcPr>
          <w:p w14:paraId="2A4F9942">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r>
      <w:tr w14:paraId="331B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F44200">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CN号</w:t>
            </w:r>
          </w:p>
        </w:tc>
        <w:tc>
          <w:tcPr>
            <w:tcW w:w="2398" w:type="dxa"/>
            <w:noWrap w:val="0"/>
            <w:vAlign w:val="top"/>
          </w:tcPr>
          <w:p w14:paraId="2E821854">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c>
          <w:tcPr>
            <w:tcW w:w="1639" w:type="dxa"/>
            <w:noWrap w:val="0"/>
            <w:vAlign w:val="top"/>
          </w:tcPr>
          <w:p w14:paraId="204CE0B7">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刊期</w:t>
            </w:r>
          </w:p>
        </w:tc>
        <w:tc>
          <w:tcPr>
            <w:tcW w:w="3804" w:type="dxa"/>
            <w:noWrap w:val="0"/>
            <w:vAlign w:val="top"/>
          </w:tcPr>
          <w:p w14:paraId="2DCFC1EA">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r>
      <w:tr w14:paraId="242C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9E3C6F5">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联系人</w:t>
            </w:r>
          </w:p>
        </w:tc>
        <w:tc>
          <w:tcPr>
            <w:tcW w:w="2398" w:type="dxa"/>
            <w:noWrap w:val="0"/>
            <w:vAlign w:val="top"/>
          </w:tcPr>
          <w:p w14:paraId="505D87EE">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c>
          <w:tcPr>
            <w:tcW w:w="1639" w:type="dxa"/>
            <w:noWrap w:val="0"/>
            <w:vAlign w:val="top"/>
          </w:tcPr>
          <w:p w14:paraId="5669B5D2">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电话</w:t>
            </w:r>
          </w:p>
        </w:tc>
        <w:tc>
          <w:tcPr>
            <w:tcW w:w="3804" w:type="dxa"/>
            <w:noWrap w:val="0"/>
            <w:vAlign w:val="top"/>
          </w:tcPr>
          <w:p w14:paraId="22337421">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r>
      <w:tr w14:paraId="76A9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917" w:type="dxa"/>
            <w:noWrap w:val="0"/>
            <w:vAlign w:val="center"/>
          </w:tcPr>
          <w:p w14:paraId="1E1A2D2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期刊收录</w:t>
            </w:r>
            <w:r>
              <w:rPr>
                <w:rFonts w:hint="eastAsia" w:ascii="仿宋_GB2312" w:hAnsi="仿宋_GB2312" w:eastAsia="仿宋_GB2312" w:cs="仿宋_GB2312"/>
                <w:i w:val="0"/>
                <w:caps w:val="0"/>
                <w:color w:val="000000"/>
                <w:spacing w:val="0"/>
                <w:sz w:val="32"/>
                <w:szCs w:val="32"/>
                <w:u w:val="none"/>
                <w:shd w:val="clear" w:color="auto" w:fill="FFFFFF"/>
                <w:lang w:val="en-US" w:eastAsia="zh-CN"/>
              </w:rPr>
              <w:br w:type="textWrapping"/>
            </w:r>
            <w:r>
              <w:rPr>
                <w:rFonts w:hint="eastAsia" w:ascii="仿宋_GB2312" w:hAnsi="仿宋_GB2312" w:eastAsia="仿宋_GB2312" w:cs="仿宋_GB2312"/>
                <w:i w:val="0"/>
                <w:caps w:val="0"/>
                <w:color w:val="000000"/>
                <w:spacing w:val="0"/>
                <w:sz w:val="32"/>
                <w:szCs w:val="32"/>
                <w:u w:val="none"/>
                <w:shd w:val="clear" w:color="auto" w:fill="FFFFFF"/>
                <w:lang w:val="en-US" w:eastAsia="zh-CN"/>
              </w:rPr>
              <w:t>情况</w:t>
            </w:r>
          </w:p>
        </w:tc>
        <w:tc>
          <w:tcPr>
            <w:tcW w:w="7841" w:type="dxa"/>
            <w:gridSpan w:val="3"/>
            <w:noWrap w:val="0"/>
            <w:vAlign w:val="top"/>
          </w:tcPr>
          <w:p w14:paraId="4A470323">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SCIE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EI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ESCI  </w:t>
            </w:r>
          </w:p>
          <w:p w14:paraId="1F085472">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CSCD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中国科技核心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中文核心</w:t>
            </w:r>
          </w:p>
        </w:tc>
      </w:tr>
    </w:tbl>
    <w:p w14:paraId="14DD3B3A">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textAlignment w:val="baseline"/>
        <w:rPr>
          <w:rFonts w:hint="eastAsia" w:ascii="方正黑体_GBK" w:hAnsi="方正黑体_GBK" w:eastAsia="方正黑体_GBK" w:cs="方正黑体_GBK"/>
          <w:i w:val="0"/>
          <w:caps w:val="0"/>
          <w:color w:val="000000"/>
          <w:spacing w:val="0"/>
          <w:sz w:val="32"/>
          <w:szCs w:val="32"/>
          <w:u w:val="none"/>
          <w:shd w:val="clear" w:color="auto" w:fill="FFFFFF"/>
          <w:vertAlign w:val="baseline"/>
          <w:lang w:val="en-US" w:eastAsia="zh-CN"/>
        </w:rPr>
      </w:pPr>
      <w:r>
        <w:rPr>
          <w:rFonts w:hint="eastAsia" w:ascii="方正黑体_GBK" w:hAnsi="方正黑体_GBK" w:eastAsia="方正黑体_GBK" w:cs="方正黑体_GBK"/>
          <w:i w:val="0"/>
          <w:caps w:val="0"/>
          <w:color w:val="000000"/>
          <w:spacing w:val="0"/>
          <w:sz w:val="32"/>
          <w:szCs w:val="32"/>
          <w:u w:val="none"/>
          <w:shd w:val="clear" w:color="auto" w:fill="FFFFFF"/>
          <w:vertAlign w:val="baseline"/>
          <w:lang w:val="en-US" w:eastAsia="zh-CN"/>
        </w:rPr>
        <w:t>论文信息</w:t>
      </w:r>
    </w:p>
    <w:tbl>
      <w:tblPr>
        <w:tblStyle w:val="6"/>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7635"/>
      </w:tblGrid>
      <w:tr w14:paraId="1FE6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2123" w:type="dxa"/>
            <w:noWrap w:val="0"/>
            <w:vAlign w:val="top"/>
          </w:tcPr>
          <w:p w14:paraId="4B7D412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论文题名</w:t>
            </w:r>
          </w:p>
        </w:tc>
        <w:tc>
          <w:tcPr>
            <w:tcW w:w="7635" w:type="dxa"/>
            <w:noWrap w:val="0"/>
            <w:vAlign w:val="top"/>
          </w:tcPr>
          <w:p w14:paraId="2633896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r>
      <w:tr w14:paraId="4E40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3" w:type="dxa"/>
            <w:noWrap w:val="0"/>
            <w:vAlign w:val="top"/>
          </w:tcPr>
          <w:p w14:paraId="114837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28"/>
                <w:szCs w:val="28"/>
                <w:u w:val="none"/>
                <w:shd w:val="clear" w:color="auto" w:fill="FFFFFF"/>
                <w:lang w:val="en-US" w:eastAsia="zh-CN"/>
              </w:rPr>
            </w:pPr>
            <w:r>
              <w:rPr>
                <w:rFonts w:hint="eastAsia" w:ascii="仿宋_GB2312" w:hAnsi="仿宋_GB2312" w:eastAsia="仿宋_GB2312" w:cs="仿宋_GB2312"/>
                <w:i w:val="0"/>
                <w:caps w:val="0"/>
                <w:color w:val="000000"/>
                <w:spacing w:val="0"/>
                <w:sz w:val="28"/>
                <w:szCs w:val="28"/>
                <w:u w:val="none"/>
                <w:shd w:val="clear" w:color="auto" w:fill="FFFFFF"/>
                <w:lang w:val="en-US" w:eastAsia="zh-CN"/>
              </w:rPr>
              <w:t>作者及单位</w:t>
            </w:r>
          </w:p>
          <w:p w14:paraId="6029AA2F">
            <w:pPr>
              <w:pStyle w:val="2"/>
              <w:rPr>
                <w:rFonts w:hint="default"/>
                <w:sz w:val="28"/>
                <w:szCs w:val="28"/>
                <w:lang w:val="en-US" w:eastAsia="zh-CN"/>
              </w:rPr>
            </w:pPr>
            <w:r>
              <w:rPr>
                <w:rFonts w:hint="eastAsia" w:ascii="仿宋_GB2312" w:hAnsi="仿宋_GB2312" w:eastAsia="仿宋_GB2312" w:cs="仿宋_GB2312"/>
                <w:i w:val="0"/>
                <w:caps w:val="0"/>
                <w:color w:val="000000"/>
                <w:spacing w:val="0"/>
                <w:sz w:val="28"/>
                <w:szCs w:val="28"/>
                <w:u w:val="none"/>
                <w:shd w:val="clear" w:color="auto" w:fill="FFFFFF"/>
                <w:lang w:val="en-US" w:eastAsia="zh-CN"/>
              </w:rPr>
              <w:t>（第一作者）</w:t>
            </w:r>
          </w:p>
        </w:tc>
        <w:tc>
          <w:tcPr>
            <w:tcW w:w="7635" w:type="dxa"/>
            <w:noWrap w:val="0"/>
            <w:vAlign w:val="top"/>
          </w:tcPr>
          <w:p w14:paraId="144390E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default" w:ascii="仿宋_GB2312" w:hAnsi="仿宋_GB2312" w:eastAsia="仿宋_GB2312" w:cs="仿宋_GB2312"/>
                <w:i w:val="0"/>
                <w:caps w:val="0"/>
                <w:color w:val="000000"/>
                <w:spacing w:val="0"/>
                <w:kern w:val="2"/>
                <w:sz w:val="32"/>
                <w:szCs w:val="32"/>
                <w:u w:val="none"/>
                <w:shd w:val="clear" w:color="auto" w:fill="FFFFFF"/>
                <w:vertAlign w:val="baseline"/>
                <w:lang w:val="en-US" w:eastAsia="zh-CN" w:bidi="ar-SA"/>
              </w:rPr>
            </w:pPr>
          </w:p>
        </w:tc>
      </w:tr>
      <w:tr w14:paraId="75F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0456806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28"/>
                <w:szCs w:val="28"/>
                <w:u w:val="none"/>
                <w:shd w:val="clear" w:color="auto" w:fill="FFFFFF"/>
                <w:lang w:val="en-US" w:eastAsia="zh-CN"/>
              </w:rPr>
            </w:pPr>
            <w:r>
              <w:rPr>
                <w:rFonts w:hint="eastAsia" w:ascii="仿宋_GB2312" w:hAnsi="仿宋_GB2312" w:eastAsia="仿宋_GB2312" w:cs="仿宋_GB2312"/>
                <w:i w:val="0"/>
                <w:caps w:val="0"/>
                <w:color w:val="000000"/>
                <w:spacing w:val="0"/>
                <w:sz w:val="28"/>
                <w:szCs w:val="28"/>
                <w:u w:val="none"/>
                <w:shd w:val="clear" w:color="auto" w:fill="FFFFFF"/>
                <w:lang w:val="en-US" w:eastAsia="zh-CN"/>
              </w:rPr>
              <w:t>发表信息</w:t>
            </w:r>
          </w:p>
          <w:p w14:paraId="41F61290">
            <w:pPr>
              <w:pStyle w:val="2"/>
              <w:rPr>
                <w:rFonts w:hint="default"/>
                <w:sz w:val="28"/>
                <w:szCs w:val="28"/>
                <w:lang w:val="en-US" w:eastAsia="zh-CN"/>
              </w:rPr>
            </w:pPr>
            <w:r>
              <w:rPr>
                <w:rFonts w:hint="eastAsia" w:ascii="仿宋_GB2312" w:hAnsi="仿宋_GB2312" w:eastAsia="仿宋_GB2312" w:cs="仿宋_GB2312"/>
                <w:i w:val="0"/>
                <w:caps w:val="0"/>
                <w:color w:val="000000"/>
                <w:spacing w:val="0"/>
                <w:sz w:val="28"/>
                <w:szCs w:val="28"/>
                <w:u w:val="none"/>
                <w:shd w:val="clear" w:color="auto" w:fill="FFFFFF"/>
                <w:lang w:val="en-US" w:eastAsia="zh-CN"/>
              </w:rPr>
              <w:t>（年卷期页码）</w:t>
            </w:r>
          </w:p>
        </w:tc>
        <w:tc>
          <w:tcPr>
            <w:tcW w:w="7635" w:type="dxa"/>
            <w:noWrap w:val="0"/>
            <w:vAlign w:val="top"/>
          </w:tcPr>
          <w:p w14:paraId="46C6CF5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p>
        </w:tc>
      </w:tr>
      <w:tr w14:paraId="3C81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18E319A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学科分类</w:t>
            </w:r>
          </w:p>
        </w:tc>
        <w:tc>
          <w:tcPr>
            <w:tcW w:w="7635" w:type="dxa"/>
            <w:noWrap w:val="0"/>
            <w:vAlign w:val="top"/>
          </w:tcPr>
          <w:p w14:paraId="41353B4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xml:space="preserve">理(A) </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sym w:font="Wingdings" w:char="00A8"/>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xml:space="preserve">工(B) </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sym w:font="Wingdings" w:char="00A8"/>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xml:space="preserve">农(C) </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sym w:font="Wingdings" w:char="00A8"/>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xml:space="preserve">医(含生命科学)(D)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sym w:font="Wingdings" w:char="00A8"/>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交叉(E)</w:t>
            </w:r>
          </w:p>
        </w:tc>
      </w:tr>
      <w:tr w14:paraId="39FF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0CF6A29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论文类型</w:t>
            </w:r>
          </w:p>
        </w:tc>
        <w:tc>
          <w:tcPr>
            <w:tcW w:w="7635" w:type="dxa"/>
            <w:noWrap w:val="0"/>
            <w:vAlign w:val="top"/>
          </w:tcPr>
          <w:p w14:paraId="335FCF6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left"/>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基础研究(1)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应用研究(2)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sym w:font="Wingdings" w:char="00A8"/>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综述(3)</w:t>
            </w:r>
          </w:p>
        </w:tc>
      </w:tr>
      <w:tr w14:paraId="1232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23" w:type="dxa"/>
            <w:noWrap w:val="0"/>
            <w:vAlign w:val="top"/>
          </w:tcPr>
          <w:p w14:paraId="2431E6A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收录情况</w:t>
            </w:r>
          </w:p>
        </w:tc>
        <w:tc>
          <w:tcPr>
            <w:tcW w:w="7635" w:type="dxa"/>
            <w:noWrap w:val="0"/>
            <w:vAlign w:val="top"/>
          </w:tcPr>
          <w:p w14:paraId="47C1B7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Web下载量（注明数据库来源）</w:t>
            </w:r>
          </w:p>
          <w:p w14:paraId="201D2CD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被引频次</w:t>
            </w:r>
          </w:p>
        </w:tc>
      </w:tr>
      <w:tr w14:paraId="298B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3" w:hRule="atLeast"/>
        </w:trPr>
        <w:tc>
          <w:tcPr>
            <w:tcW w:w="9758" w:type="dxa"/>
            <w:gridSpan w:val="2"/>
            <w:noWrap w:val="0"/>
            <w:vAlign w:val="top"/>
          </w:tcPr>
          <w:p w14:paraId="6F77525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textAlignment w:val="baseline"/>
              <w:rPr>
                <w:rFonts w:hint="default"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论文价值（学术价值、传播影响力、社会经济效益等，限300字）</w:t>
            </w:r>
          </w:p>
        </w:tc>
      </w:tr>
      <w:tr w14:paraId="4D2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9758" w:type="dxa"/>
            <w:gridSpan w:val="2"/>
            <w:noWrap w:val="0"/>
            <w:vAlign w:val="top"/>
          </w:tcPr>
          <w:p w14:paraId="2EDE16F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推荐单位审核意见</w:t>
            </w:r>
          </w:p>
          <w:p w14:paraId="2F1805AB">
            <w:pPr>
              <w:pStyle w:val="2"/>
              <w:rPr>
                <w:rFonts w:hint="eastAsia"/>
                <w:lang w:val="en-US" w:eastAsia="zh-CN"/>
              </w:rPr>
            </w:pPr>
          </w:p>
          <w:p w14:paraId="5E3B0192">
            <w:pPr>
              <w:jc w:val="cente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pP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负责人（签名）             年   月   日</w:t>
            </w:r>
          </w:p>
          <w:p w14:paraId="148389CD">
            <w:pPr>
              <w:pStyle w:val="2"/>
              <w:rPr>
                <w:rFonts w:hint="default"/>
                <w:lang w:val="en-US" w:eastAsia="zh-CN"/>
              </w:rPr>
            </w:pPr>
            <w:r>
              <w:rPr>
                <w:rFonts w:hint="eastAsia"/>
                <w:lang w:val="en-US" w:eastAsia="zh-CN"/>
              </w:rPr>
              <w:t xml:space="preserve"> </w:t>
            </w:r>
          </w:p>
          <w:p w14:paraId="4A9DC257">
            <w:pPr>
              <w:pStyle w:val="2"/>
              <w:jc w:val="center"/>
              <w:rPr>
                <w:rFonts w:hint="default"/>
                <w:lang w:val="en-US" w:eastAsia="zh-CN"/>
              </w:rPr>
            </w:pPr>
            <w:r>
              <w:rPr>
                <w:rFonts w:hint="eastAsia" w:ascii="仿宋_GB2312" w:hAnsi="仿宋_GB2312" w:eastAsia="仿宋_GB2312" w:cs="仿宋_GB2312"/>
                <w:i w:val="0"/>
                <w:caps w:val="0"/>
                <w:color w:val="000000"/>
                <w:spacing w:val="0"/>
                <w:kern w:val="2"/>
                <w:sz w:val="32"/>
                <w:szCs w:val="32"/>
                <w:u w:val="none"/>
                <w:shd w:val="clear" w:color="auto" w:fill="FFFFFF"/>
                <w:vertAlign w:val="baseline"/>
                <w:lang w:val="en-US" w:eastAsia="zh-CN" w:bidi="ar-SA"/>
              </w:rPr>
              <w:t xml:space="preserve">编辑部盖章   </w:t>
            </w:r>
            <w:r>
              <w:rPr>
                <w:rFonts w:hint="eastAsia" w:ascii="仿宋_GB2312" w:hAnsi="仿宋_GB2312" w:eastAsia="仿宋_GB2312" w:cs="仿宋_GB2312"/>
                <w:i w:val="0"/>
                <w:caps w:val="0"/>
                <w:color w:val="000000"/>
                <w:spacing w:val="0"/>
                <w:sz w:val="32"/>
                <w:szCs w:val="32"/>
                <w:u w:val="none"/>
                <w:shd w:val="clear" w:color="auto" w:fill="FFFFFF"/>
                <w:vertAlign w:val="baseline"/>
                <w:lang w:val="en-US" w:eastAsia="zh-CN"/>
              </w:rPr>
              <w:t xml:space="preserve">             年   月   日</w:t>
            </w:r>
          </w:p>
        </w:tc>
      </w:tr>
    </w:tbl>
    <w:p w14:paraId="4B2238B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sectPr>
          <w:headerReference r:id="rId3" w:type="default"/>
          <w:footerReference r:id="rId4" w:type="default"/>
          <w:type w:val="continuous"/>
          <w:pgSz w:w="11906" w:h="16838"/>
          <w:pgMar w:top="1157" w:right="1179" w:bottom="986" w:left="1179" w:header="851" w:footer="992" w:gutter="0"/>
          <w:cols w:space="425" w:num="1"/>
          <w:docGrid w:type="lines" w:linePitch="312" w:charSpace="0"/>
        </w:sectPr>
      </w:pPr>
    </w:p>
    <w:p w14:paraId="0EFC303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8"/>
          <w:szCs w:val="28"/>
          <w:lang w:val="en-US" w:eastAsia="zh-CN"/>
        </w:rPr>
        <w:sectPr>
          <w:type w:val="continuous"/>
          <w:pgSz w:w="11906" w:h="16838"/>
          <w:pgMar w:top="1043" w:right="1463" w:bottom="986" w:left="1463" w:header="851" w:footer="992" w:gutter="0"/>
          <w:cols w:equalWidth="0" w:num="2">
            <w:col w:w="4277" w:space="425"/>
            <w:col w:w="4277"/>
          </w:cols>
          <w:docGrid w:type="lines" w:linePitch="312" w:charSpace="0"/>
        </w:sectPr>
      </w:pPr>
    </w:p>
    <w:tbl>
      <w:tblPr>
        <w:tblStyle w:val="6"/>
        <w:tblW w:w="14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
        <w:gridCol w:w="1122"/>
        <w:gridCol w:w="660"/>
        <w:gridCol w:w="540"/>
        <w:gridCol w:w="500"/>
        <w:gridCol w:w="1126"/>
        <w:gridCol w:w="877"/>
        <w:gridCol w:w="1917"/>
        <w:gridCol w:w="900"/>
        <w:gridCol w:w="1220"/>
        <w:gridCol w:w="880"/>
        <w:gridCol w:w="1460"/>
        <w:gridCol w:w="1500"/>
        <w:gridCol w:w="1808"/>
      </w:tblGrid>
      <w:tr w14:paraId="393A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14840" w:type="dxa"/>
            <w:gridSpan w:val="14"/>
            <w:tcBorders>
              <w:top w:val="nil"/>
              <w:left w:val="nil"/>
              <w:bottom w:val="nil"/>
              <w:right w:val="nil"/>
            </w:tcBorders>
            <w:shd w:val="clear" w:color="auto" w:fill="auto"/>
            <w:vAlign w:val="center"/>
          </w:tcPr>
          <w:p w14:paraId="634EB719">
            <w:pPr>
              <w:keepNext w:val="0"/>
              <w:keepLines w:val="0"/>
              <w:widowControl/>
              <w:suppressLineNumbers w:val="0"/>
              <w:jc w:val="left"/>
              <w:textAlignment w:val="center"/>
              <w:rPr>
                <w:rStyle w:val="11"/>
                <w:lang w:val="en-US" w:eastAsia="zh-CN" w:bidi="ar"/>
              </w:rPr>
            </w:pPr>
            <w:r>
              <w:rPr>
                <w:rStyle w:val="9"/>
                <w:lang w:val="en-US" w:eastAsia="zh-CN" w:bidi="ar"/>
              </w:rPr>
              <w:t>附件2</w:t>
            </w:r>
            <w:r>
              <w:rPr>
                <w:rStyle w:val="10"/>
                <w:lang w:val="en-US" w:eastAsia="zh-CN" w:bidi="ar"/>
              </w:rPr>
              <w:br w:type="textWrapping"/>
            </w:r>
            <w:r>
              <w:rPr>
                <w:rStyle w:val="10"/>
                <w:lang w:val="en-US" w:eastAsia="zh-CN" w:bidi="ar"/>
              </w:rPr>
              <w:t xml:space="preserve">                      </w:t>
            </w:r>
            <w:r>
              <w:rPr>
                <w:rStyle w:val="11"/>
                <w:lang w:val="en-US" w:eastAsia="zh-CN" w:bidi="ar"/>
              </w:rPr>
              <w:t>2023年度湖北省科技期刊百篇优秀论文推荐汇总表</w:t>
            </w:r>
          </w:p>
          <w:p w14:paraId="34B6C429">
            <w:pPr>
              <w:keepNext w:val="0"/>
              <w:keepLines w:val="0"/>
              <w:widowControl/>
              <w:suppressLineNumbers w:val="0"/>
              <w:jc w:val="left"/>
              <w:textAlignment w:val="center"/>
              <w:rPr>
                <w:rStyle w:val="11"/>
                <w:rFonts w:hint="default"/>
                <w:lang w:val="en-US" w:eastAsia="zh-CN" w:bidi="ar"/>
              </w:rPr>
            </w:pPr>
            <w:r>
              <w:rPr>
                <w:rStyle w:val="11"/>
                <w:rFonts w:hint="eastAsia"/>
                <w:sz w:val="30"/>
                <w:szCs w:val="30"/>
                <w:lang w:val="en-US" w:eastAsia="zh-CN" w:bidi="ar"/>
              </w:rPr>
              <w:t>编辑部盖章：</w:t>
            </w:r>
          </w:p>
        </w:tc>
      </w:tr>
      <w:tr w14:paraId="582B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34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55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刊名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A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CN号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联系人</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C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刊期</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E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电话</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0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2"/>
                <w:lang w:val="en-US" w:eastAsia="zh-CN" w:bidi="ar"/>
              </w:rPr>
              <w:t>期刊收</w:t>
            </w:r>
            <w:r>
              <w:rPr>
                <w:rStyle w:val="13"/>
                <w:lang w:val="en-US" w:eastAsia="zh-CN" w:bidi="ar"/>
              </w:rPr>
              <w:t>录情况</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F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论文题名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C7A4">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作者及单位</w:t>
            </w:r>
          </w:p>
          <w:p w14:paraId="2D7E611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p w14:paraId="620F71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（第一作者）</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A41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发表</w:t>
            </w:r>
          </w:p>
          <w:p w14:paraId="13CF985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信息</w:t>
            </w:r>
          </w:p>
          <w:p w14:paraId="5DB822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（年卷期页码）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9B97">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学科</w:t>
            </w:r>
          </w:p>
          <w:p w14:paraId="4CC9B8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分类</w:t>
            </w:r>
            <w:r>
              <w:rPr>
                <w:rFonts w:hint="eastAsia" w:ascii="等线" w:hAnsi="等线" w:eastAsia="等线" w:cs="等线"/>
                <w:i w:val="0"/>
                <w:iCs w:val="0"/>
                <w:color w:val="000000"/>
                <w:kern w:val="0"/>
                <w:sz w:val="22"/>
                <w:szCs w:val="22"/>
                <w:u w:val="none"/>
                <w:lang w:val="en-US" w:eastAsia="zh-CN" w:bidi="ar"/>
              </w:rPr>
              <w:br w:type="textWrapping"/>
            </w:r>
          </w:p>
          <w:p w14:paraId="5B66F94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A理</w:t>
            </w:r>
          </w:p>
          <w:p w14:paraId="6EFE9F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B工   C农   D医     E交叉</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0480">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论文类型</w:t>
            </w:r>
          </w:p>
          <w:p w14:paraId="725543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p w14:paraId="3762758A">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1基础研究 </w:t>
            </w:r>
          </w:p>
          <w:p w14:paraId="31B67CC9">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2应用研究 </w:t>
            </w:r>
          </w:p>
          <w:p w14:paraId="5F814027">
            <w:pPr>
              <w:keepNext w:val="0"/>
              <w:keepLines w:val="0"/>
              <w:widowControl/>
              <w:suppressLineNumbers w:val="0"/>
              <w:jc w:val="both"/>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3综述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FA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收录情况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DB2">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论文价值</w:t>
            </w:r>
          </w:p>
          <w:p w14:paraId="5D188E3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p w14:paraId="536FA6A4">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学术价值</w:t>
            </w:r>
          </w:p>
          <w:p w14:paraId="03667E99">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传播影响力</w:t>
            </w:r>
          </w:p>
          <w:p w14:paraId="12DDC743">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社会经济效益等</w:t>
            </w:r>
          </w:p>
          <w:p w14:paraId="2F54E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（限300字）</w:t>
            </w:r>
          </w:p>
        </w:tc>
      </w:tr>
      <w:tr w14:paraId="0159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EB7E">
            <w:pPr>
              <w:rPr>
                <w:rFonts w:hint="eastAsia" w:ascii="等线" w:hAnsi="等线" w:eastAsia="等线" w:cs="等线"/>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B521">
            <w:pP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C51">
            <w:pPr>
              <w:rPr>
                <w:rFonts w:hint="eastAsia" w:ascii="等线" w:hAnsi="等线" w:eastAsia="等线" w:cs="等线"/>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14AE">
            <w:pPr>
              <w:rPr>
                <w:rFonts w:hint="eastAsia" w:ascii="等线" w:hAnsi="等线" w:eastAsia="等线" w:cs="等线"/>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4828">
            <w:pPr>
              <w:rPr>
                <w:rFonts w:hint="eastAsia" w:ascii="等线" w:hAnsi="等线" w:eastAsia="等线" w:cs="等线"/>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762B">
            <w:pPr>
              <w:rPr>
                <w:rFonts w:hint="eastAsia" w:ascii="等线" w:hAnsi="等线" w:eastAsia="等线" w:cs="等线"/>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EE98">
            <w:pPr>
              <w:rPr>
                <w:rFonts w:hint="eastAsia" w:ascii="等线" w:hAnsi="等线" w:eastAsia="等线" w:cs="等线"/>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283">
            <w:pPr>
              <w:rPr>
                <w:rFonts w:hint="eastAsia" w:ascii="等线" w:hAnsi="等线" w:eastAsia="等线" w:cs="等线"/>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3278">
            <w:pPr>
              <w:rPr>
                <w:rFonts w:hint="eastAsia" w:ascii="等线" w:hAnsi="等线" w:eastAsia="等线" w:cs="等线"/>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F53A">
            <w:pPr>
              <w:rPr>
                <w:rFonts w:hint="eastAsia" w:ascii="等线" w:hAnsi="等线" w:eastAsia="等线" w:cs="等线"/>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88D3">
            <w:pPr>
              <w:rPr>
                <w:rFonts w:hint="eastAsia" w:ascii="等线" w:hAnsi="等线" w:eastAsia="等线" w:cs="等线"/>
                <w:i w:val="0"/>
                <w:iCs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3410">
            <w:pPr>
              <w:rPr>
                <w:rFonts w:hint="eastAsia" w:ascii="等线" w:hAnsi="等线" w:eastAsia="等线" w:cs="等线"/>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FC57">
            <w:pPr>
              <w:rPr>
                <w:rFonts w:hint="eastAsia" w:ascii="等线" w:hAnsi="等线" w:eastAsia="等线" w:cs="等线"/>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4B1D">
            <w:pPr>
              <w:rPr>
                <w:rFonts w:hint="eastAsia" w:ascii="等线" w:hAnsi="等线" w:eastAsia="等线" w:cs="等线"/>
                <w:i w:val="0"/>
                <w:iCs w:val="0"/>
                <w:color w:val="000000"/>
                <w:sz w:val="22"/>
                <w:szCs w:val="22"/>
                <w:u w:val="none"/>
              </w:rPr>
            </w:pPr>
          </w:p>
        </w:tc>
      </w:tr>
      <w:tr w14:paraId="1F27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756B">
            <w:pPr>
              <w:rPr>
                <w:rFonts w:hint="eastAsia" w:ascii="等线" w:hAnsi="等线" w:eastAsia="等线" w:cs="等线"/>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B88B">
            <w:pP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4A8C">
            <w:pPr>
              <w:rPr>
                <w:rFonts w:hint="eastAsia" w:ascii="等线" w:hAnsi="等线" w:eastAsia="等线" w:cs="等线"/>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63B7">
            <w:pPr>
              <w:rPr>
                <w:rFonts w:hint="eastAsia" w:ascii="等线" w:hAnsi="等线" w:eastAsia="等线" w:cs="等线"/>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DB76">
            <w:pPr>
              <w:rPr>
                <w:rFonts w:hint="eastAsia" w:ascii="等线" w:hAnsi="等线" w:eastAsia="等线" w:cs="等线"/>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A8D2">
            <w:pPr>
              <w:rPr>
                <w:rFonts w:hint="eastAsia" w:ascii="等线" w:hAnsi="等线" w:eastAsia="等线" w:cs="等线"/>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2BF2">
            <w:pPr>
              <w:rPr>
                <w:rFonts w:hint="eastAsia" w:ascii="等线" w:hAnsi="等线" w:eastAsia="等线" w:cs="等线"/>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445A">
            <w:pPr>
              <w:rPr>
                <w:rFonts w:hint="eastAsia" w:ascii="等线" w:hAnsi="等线" w:eastAsia="等线" w:cs="等线"/>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CE6B">
            <w:pPr>
              <w:rPr>
                <w:rFonts w:hint="eastAsia" w:ascii="等线" w:hAnsi="等线" w:eastAsia="等线" w:cs="等线"/>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F9BE">
            <w:pPr>
              <w:rPr>
                <w:rFonts w:hint="eastAsia" w:ascii="等线" w:hAnsi="等线" w:eastAsia="等线" w:cs="等线"/>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5230">
            <w:pPr>
              <w:rPr>
                <w:rFonts w:hint="eastAsia" w:ascii="等线" w:hAnsi="等线" w:eastAsia="等线" w:cs="等线"/>
                <w:i w:val="0"/>
                <w:iCs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F889">
            <w:pPr>
              <w:rPr>
                <w:rFonts w:hint="eastAsia" w:ascii="等线" w:hAnsi="等线" w:eastAsia="等线" w:cs="等线"/>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E798">
            <w:pPr>
              <w:rPr>
                <w:rFonts w:hint="eastAsia" w:ascii="等线" w:hAnsi="等线" w:eastAsia="等线" w:cs="等线"/>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DED3">
            <w:pPr>
              <w:rPr>
                <w:rFonts w:hint="eastAsia" w:ascii="等线" w:hAnsi="等线" w:eastAsia="等线" w:cs="等线"/>
                <w:i w:val="0"/>
                <w:iCs w:val="0"/>
                <w:color w:val="000000"/>
                <w:sz w:val="22"/>
                <w:szCs w:val="22"/>
                <w:u w:val="none"/>
              </w:rPr>
            </w:pPr>
          </w:p>
        </w:tc>
      </w:tr>
      <w:tr w14:paraId="3792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F27D">
            <w:pPr>
              <w:rPr>
                <w:rFonts w:hint="eastAsia" w:ascii="等线" w:hAnsi="等线" w:eastAsia="等线" w:cs="等线"/>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59BC">
            <w:pPr>
              <w:rPr>
                <w:rFonts w:hint="eastAsia" w:ascii="等线" w:hAnsi="等线" w:eastAsia="等线" w:cs="等线"/>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B1EC">
            <w:pPr>
              <w:rPr>
                <w:rFonts w:hint="eastAsia" w:ascii="等线" w:hAnsi="等线" w:eastAsia="等线" w:cs="等线"/>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198E">
            <w:pPr>
              <w:rPr>
                <w:rFonts w:hint="eastAsia" w:ascii="等线" w:hAnsi="等线" w:eastAsia="等线" w:cs="等线"/>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03C3">
            <w:pPr>
              <w:rPr>
                <w:rFonts w:hint="eastAsia" w:ascii="等线" w:hAnsi="等线" w:eastAsia="等线" w:cs="等线"/>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481B">
            <w:pPr>
              <w:rPr>
                <w:rFonts w:hint="eastAsia" w:ascii="等线" w:hAnsi="等线" w:eastAsia="等线" w:cs="等线"/>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A168">
            <w:pPr>
              <w:rPr>
                <w:rFonts w:hint="eastAsia" w:ascii="等线" w:hAnsi="等线" w:eastAsia="等线" w:cs="等线"/>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B99D">
            <w:pPr>
              <w:rPr>
                <w:rFonts w:hint="eastAsia" w:ascii="等线" w:hAnsi="等线" w:eastAsia="等线" w:cs="等线"/>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498C">
            <w:pPr>
              <w:rPr>
                <w:rFonts w:hint="eastAsia" w:ascii="等线" w:hAnsi="等线" w:eastAsia="等线" w:cs="等线"/>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F613">
            <w:pPr>
              <w:rPr>
                <w:rFonts w:hint="eastAsia" w:ascii="等线" w:hAnsi="等线" w:eastAsia="等线" w:cs="等线"/>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5794">
            <w:pPr>
              <w:rPr>
                <w:rFonts w:hint="eastAsia" w:ascii="等线" w:hAnsi="等线" w:eastAsia="等线" w:cs="等线"/>
                <w:i w:val="0"/>
                <w:iCs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1B13">
            <w:pPr>
              <w:rPr>
                <w:rFonts w:hint="eastAsia" w:ascii="等线" w:hAnsi="等线" w:eastAsia="等线" w:cs="等线"/>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CBD8">
            <w:pPr>
              <w:rPr>
                <w:rFonts w:hint="eastAsia" w:ascii="等线" w:hAnsi="等线" w:eastAsia="等线" w:cs="等线"/>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7604">
            <w:pPr>
              <w:rPr>
                <w:rFonts w:hint="eastAsia" w:ascii="等线" w:hAnsi="等线" w:eastAsia="等线" w:cs="等线"/>
                <w:i w:val="0"/>
                <w:iCs w:val="0"/>
                <w:color w:val="000000"/>
                <w:sz w:val="22"/>
                <w:szCs w:val="22"/>
                <w:u w:val="none"/>
              </w:rPr>
            </w:pPr>
          </w:p>
        </w:tc>
      </w:tr>
    </w:tbl>
    <w:p w14:paraId="4AE76B53">
      <w:pPr>
        <w:spacing w:line="20" w:lineRule="exact"/>
        <w:rPr>
          <w:rFonts w:hint="default" w:ascii="宋体" w:hAnsi="宋体" w:eastAsia="宋体" w:cs="宋体"/>
          <w:sz w:val="28"/>
          <w:szCs w:val="28"/>
          <w:lang w:val="en-US" w:eastAsia="zh-CN"/>
        </w:rPr>
      </w:pPr>
    </w:p>
    <w:sectPr>
      <w:type w:val="continuous"/>
      <w:pgSz w:w="16838" w:h="11906" w:orient="landscape"/>
      <w:pgMar w:top="1349" w:right="1043" w:bottom="1349"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C96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772D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D772D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A80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B9A8"/>
    <w:multiLevelType w:val="singleLevel"/>
    <w:tmpl w:val="E7FFB9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GM3OTM1NTUxNDE3YTI0NDRmOTY2YWU3ZjJmOTcifQ=="/>
  </w:docVars>
  <w:rsids>
    <w:rsidRoot w:val="72626954"/>
    <w:rsid w:val="01163EA8"/>
    <w:rsid w:val="01437C9C"/>
    <w:rsid w:val="04A26564"/>
    <w:rsid w:val="07762C06"/>
    <w:rsid w:val="092E1232"/>
    <w:rsid w:val="0A9123E5"/>
    <w:rsid w:val="0BA04F79"/>
    <w:rsid w:val="0E740E08"/>
    <w:rsid w:val="14D80677"/>
    <w:rsid w:val="157D5E12"/>
    <w:rsid w:val="194E42C3"/>
    <w:rsid w:val="1B970EB9"/>
    <w:rsid w:val="1C4B0D77"/>
    <w:rsid w:val="22D518A8"/>
    <w:rsid w:val="236E16F8"/>
    <w:rsid w:val="247D49DA"/>
    <w:rsid w:val="2EF85018"/>
    <w:rsid w:val="3A595507"/>
    <w:rsid w:val="3AB30819"/>
    <w:rsid w:val="3B9603B4"/>
    <w:rsid w:val="3D8E0D95"/>
    <w:rsid w:val="407871E0"/>
    <w:rsid w:val="44827839"/>
    <w:rsid w:val="4BDA7F74"/>
    <w:rsid w:val="4EA330F5"/>
    <w:rsid w:val="54517EE5"/>
    <w:rsid w:val="604903B1"/>
    <w:rsid w:val="608B4472"/>
    <w:rsid w:val="67326B3A"/>
    <w:rsid w:val="677A7693"/>
    <w:rsid w:val="6C5E0446"/>
    <w:rsid w:val="6E6E0DBB"/>
    <w:rsid w:val="72626954"/>
    <w:rsid w:val="735D00AB"/>
    <w:rsid w:val="74084A01"/>
    <w:rsid w:val="753A4C52"/>
    <w:rsid w:val="76CF59A0"/>
    <w:rsid w:val="799502D7"/>
    <w:rsid w:val="7AA31093"/>
    <w:rsid w:val="7CAC0AD4"/>
    <w:rsid w:val="7EC7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textAlignment w:val="baseline"/>
    </w:pPr>
    <w:rPr>
      <w:rFonts w:ascii="Times New Roman" w:hAnsi="Times New Roman"/>
      <w:kern w:val="0"/>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font11"/>
    <w:basedOn w:val="7"/>
    <w:qFormat/>
    <w:uiPriority w:val="0"/>
    <w:rPr>
      <w:rFonts w:hint="eastAsia" w:ascii="等线" w:hAnsi="等线" w:eastAsia="等线" w:cs="等线"/>
      <w:color w:val="000000"/>
      <w:sz w:val="32"/>
      <w:szCs w:val="32"/>
      <w:u w:val="none"/>
    </w:rPr>
  </w:style>
  <w:style w:type="character" w:customStyle="1" w:styleId="10">
    <w:name w:val="font21"/>
    <w:basedOn w:val="7"/>
    <w:qFormat/>
    <w:uiPriority w:val="0"/>
    <w:rPr>
      <w:rFonts w:hint="eastAsia" w:ascii="等线" w:hAnsi="等线" w:eastAsia="等线" w:cs="等线"/>
      <w:color w:val="000000"/>
      <w:sz w:val="36"/>
      <w:szCs w:val="36"/>
      <w:u w:val="none"/>
    </w:rPr>
  </w:style>
  <w:style w:type="character" w:customStyle="1" w:styleId="11">
    <w:name w:val="font31"/>
    <w:basedOn w:val="7"/>
    <w:qFormat/>
    <w:uiPriority w:val="0"/>
    <w:rPr>
      <w:rFonts w:hint="eastAsia" w:ascii="等线" w:hAnsi="等线" w:eastAsia="等线" w:cs="等线"/>
      <w:color w:val="000000"/>
      <w:sz w:val="40"/>
      <w:szCs w:val="40"/>
      <w:u w:val="none"/>
    </w:rPr>
  </w:style>
  <w:style w:type="character" w:customStyle="1" w:styleId="12">
    <w:name w:val="font01"/>
    <w:basedOn w:val="7"/>
    <w:qFormat/>
    <w:uiPriority w:val="0"/>
    <w:rPr>
      <w:rFonts w:hint="eastAsia" w:ascii="等线" w:hAnsi="等线" w:eastAsia="等线" w:cs="等线"/>
      <w:color w:val="000000"/>
      <w:sz w:val="22"/>
      <w:szCs w:val="22"/>
      <w:u w:val="none"/>
    </w:rPr>
  </w:style>
  <w:style w:type="character" w:customStyle="1" w:styleId="13">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1579</Words>
  <Characters>1596</Characters>
  <Lines>0</Lines>
  <Paragraphs>0</Paragraphs>
  <TotalTime>15</TotalTime>
  <ScaleCrop>false</ScaleCrop>
  <LinksUpToDate>false</LinksUpToDate>
  <CharactersWithSpaces>1904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2024-09-18T06:48:00Z</dcterms:created>
  <dc:creator>WPS_1615271260</dc:creator>
  <cp:lastModifiedBy>WPS_1615271260</cp:lastModifiedBy>
  <cp:lastPrinted>2024-11-06T07:55:00Z</cp:lastPrinted>
  <dcterms:modified xsi:type="dcterms:W3CDTF">2024-11-22T01:42:16Z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26AD60DA18D944CA8EF8531D72C7A811_13</vt:lpwstr>
  </property>
</Properties>
</file>